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31"/>
        <w:gridCol w:w="2629"/>
      </w:tblGrid>
      <w:tr w:rsidR="009A53BA" w:rsidTr="00AF7B42">
        <w:tc>
          <w:tcPr>
            <w:tcW w:w="6431" w:type="dxa"/>
          </w:tcPr>
          <w:p w:rsidR="009A53BA" w:rsidRDefault="009A53BA">
            <w:pPr>
              <w:pStyle w:val="Titre1"/>
            </w:pPr>
            <w:r>
              <w:t xml:space="preserve">Sujet : </w:t>
            </w:r>
            <w:r w:rsidR="00F90A35">
              <w:t>SpectArt</w:t>
            </w:r>
          </w:p>
        </w:tc>
        <w:tc>
          <w:tcPr>
            <w:tcW w:w="2629" w:type="dxa"/>
          </w:tcPr>
          <w:p w:rsidR="009A53BA" w:rsidRDefault="003821A8">
            <w:pPr>
              <w:pStyle w:val="Titre1"/>
              <w:jc w:val="right"/>
            </w:pPr>
            <w:r>
              <w:t>Correction</w:t>
            </w:r>
            <w:r w:rsidR="009A53BA">
              <w:t xml:space="preserve"> </w:t>
            </w:r>
          </w:p>
        </w:tc>
      </w:tr>
    </w:tbl>
    <w:p w:rsidR="003821A8" w:rsidRDefault="003821A8" w:rsidP="003821A8"/>
    <w:p w:rsidR="003821A8" w:rsidRDefault="003821A8" w:rsidP="003821A8">
      <w:r>
        <w:t xml:space="preserve">Le correcteur analysera les réponses selon les consignes. Les exemples de correction du document peuvent varier selon les réponses données par chaque élève. </w:t>
      </w:r>
    </w:p>
    <w:p w:rsidR="009A53BA" w:rsidRDefault="009A53BA">
      <w:pPr>
        <w:pStyle w:val="Titre2"/>
      </w:pPr>
      <w:r>
        <w:t>Mise en situation</w:t>
      </w:r>
    </w:p>
    <w:p w:rsidR="001D3079" w:rsidRDefault="001D3079" w:rsidP="001D3079">
      <w:pPr>
        <w:rPr>
          <w:color w:val="000000" w:themeColor="text1"/>
        </w:rPr>
      </w:pPr>
      <w:r>
        <w:rPr>
          <w:color w:val="000000" w:themeColor="text1"/>
        </w:rPr>
        <w:t>Vous faites partie du groupement d’imprésario</w:t>
      </w:r>
      <w:r>
        <w:rPr>
          <w:rStyle w:val="Appeldenotedefin"/>
          <w:color w:val="000000" w:themeColor="text1"/>
        </w:rPr>
        <w:endnoteReference w:id="1"/>
      </w:r>
      <w:r>
        <w:rPr>
          <w:color w:val="000000" w:themeColor="text1"/>
        </w:rPr>
        <w:t xml:space="preserve"> de spectacle SpectArt qui vient d’être créé sous forme coopérative. </w:t>
      </w:r>
    </w:p>
    <w:p w:rsidR="001D3079" w:rsidRDefault="001D3079" w:rsidP="001D3079">
      <w:pPr>
        <w:rPr>
          <w:color w:val="000000" w:themeColor="text1"/>
        </w:rPr>
      </w:pPr>
      <w:r>
        <w:rPr>
          <w:color w:val="000000" w:themeColor="text1"/>
        </w:rPr>
        <w:t>SpectArt gère des imprésarios indépendants.</w:t>
      </w:r>
    </w:p>
    <w:p w:rsidR="001D3079" w:rsidRDefault="001D3079" w:rsidP="001D3079">
      <w:pPr>
        <w:rPr>
          <w:color w:val="000000" w:themeColor="text1"/>
        </w:rPr>
      </w:pPr>
      <w:r>
        <w:rPr>
          <w:color w:val="000000" w:themeColor="text1"/>
        </w:rPr>
        <w:t xml:space="preserve">Pour fonctionner, ils ont acheté 2 comptes mail avec une structure d’échange de données, comprenant une direction administrative </w:t>
      </w:r>
      <w:r>
        <w:rPr>
          <w:i/>
          <w:color w:val="000000" w:themeColor="text1"/>
        </w:rPr>
        <w:t xml:space="preserve">« mail du directeur » </w:t>
      </w:r>
      <w:r>
        <w:rPr>
          <w:color w:val="000000" w:themeColor="text1"/>
        </w:rPr>
        <w:t xml:space="preserve">et une personne au secrétariat et réception </w:t>
      </w:r>
      <w:r>
        <w:rPr>
          <w:i/>
          <w:color w:val="000000" w:themeColor="text1"/>
        </w:rPr>
        <w:t xml:space="preserve">« mail du candidat » </w:t>
      </w:r>
      <w:r>
        <w:rPr>
          <w:color w:val="000000" w:themeColor="text1"/>
        </w:rPr>
        <w:t>afin de regrouper tous les aspects administratifs de la coopérative.</w:t>
      </w:r>
    </w:p>
    <w:p w:rsidR="001D3079" w:rsidRDefault="001D3079" w:rsidP="001D3079">
      <w:r>
        <w:t>Tous les autres partenaires ont leur propre mail. Une liste est à votre disposition dans le mail que vous avez préalablement reçu.</w:t>
      </w:r>
    </w:p>
    <w:p w:rsidR="001D3079" w:rsidRDefault="001D3079" w:rsidP="001D3079">
      <w:r>
        <w:t>Outre la gestion administrative, votre mission est de gérer les envois de mails, de vous occuper de l’agenda du directeur et de convoquer tous les imprésarios pour des réunions.</w:t>
      </w:r>
    </w:p>
    <w:p w:rsidR="001D3079" w:rsidRDefault="001D3079" w:rsidP="001D3079">
      <w:r>
        <w:t>De plus, vous vous occupez de la réception des mails de demande d’informations provenant du site SpectArt.ch (page contact).</w:t>
      </w:r>
    </w:p>
    <w:p w:rsidR="001D3079" w:rsidRDefault="001D3079" w:rsidP="001D3079">
      <w:r>
        <w:t>Vous travaillerez principalement avec des partenaires du monde du spectacle (comédiens, directeur de salle, entreprises de techniques de spectacle, directeurs de compagnies, etc…).</w:t>
      </w:r>
    </w:p>
    <w:p w:rsidR="0083631F" w:rsidRDefault="0083631F" w:rsidP="00AF7B42">
      <w:pPr>
        <w:pStyle w:val="Titre2"/>
        <w:keepNext w:val="0"/>
        <w:spacing w:before="600"/>
      </w:pPr>
      <w:r>
        <w:t>Situation A</w:t>
      </w:r>
    </w:p>
    <w:p w:rsidR="00FC42EA" w:rsidRDefault="001D3079" w:rsidP="00AF7B42">
      <w:pPr>
        <w:keepNext w:val="0"/>
        <w:rPr>
          <w:lang w:val="fr-CH"/>
        </w:rPr>
      </w:pPr>
      <w:r>
        <w:rPr>
          <w:lang w:val="fr-CH"/>
        </w:rPr>
        <w:t>Vous êtes engagé à 60%, soit 24h00 par semaine. Votre présence dans les bureaux est obligatoire les lundis, mercredis et vendredis entre 9h00 et 11h30 et entre 13h30 et 17h00 (horaire d’ouverture des bureaux). Concevez votr</w:t>
      </w:r>
      <w:bookmarkStart w:id="0" w:name="_GoBack"/>
      <w:bookmarkEnd w:id="0"/>
      <w:r>
        <w:rPr>
          <w:lang w:val="fr-CH"/>
        </w:rPr>
        <w:t>e agenda en conséquence</w:t>
      </w:r>
      <w:r w:rsidR="00482C44" w:rsidRPr="0024625D">
        <w:rPr>
          <w:color w:val="000000" w:themeColor="text1"/>
          <w:lang w:val="fr-CH"/>
        </w:rPr>
        <w:t>.</w:t>
      </w:r>
      <w:r w:rsidR="00FC42EA">
        <w:rPr>
          <w:lang w:val="fr-CH"/>
        </w:rPr>
        <w:t xml:space="preserve"> </w:t>
      </w:r>
      <w:r w:rsidR="003821A8">
        <w:rPr>
          <w:lang w:val="fr-CH"/>
        </w:rPr>
        <w:br/>
      </w:r>
      <w:r w:rsidR="003821A8">
        <w:rPr>
          <w:lang w:val="fr-CH"/>
        </w:rPr>
        <w:br/>
      </w:r>
      <w:r w:rsidR="003821A8">
        <w:rPr>
          <w:noProof/>
          <w:lang w:val="fr-CH" w:eastAsia="fr-CH"/>
        </w:rPr>
        <w:drawing>
          <wp:inline distT="0" distB="0" distL="0" distR="0" wp14:anchorId="3FBFC035" wp14:editId="4841EF09">
            <wp:extent cx="5229225" cy="12001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29225" cy="1200150"/>
                    </a:xfrm>
                    <a:prstGeom prst="rect">
                      <a:avLst/>
                    </a:prstGeom>
                  </pic:spPr>
                </pic:pic>
              </a:graphicData>
            </a:graphic>
          </wp:inline>
        </w:drawing>
      </w:r>
    </w:p>
    <w:p w:rsidR="00FC42EA" w:rsidRDefault="001D3079" w:rsidP="00AF7B42">
      <w:pPr>
        <w:keepNext w:val="0"/>
        <w:rPr>
          <w:lang w:val="fr-CH"/>
        </w:rPr>
      </w:pPr>
      <w:r>
        <w:rPr>
          <w:lang w:val="fr-CH"/>
        </w:rPr>
        <w:lastRenderedPageBreak/>
        <w:t>Toutes les réunions ont lieu durant votre présence obligatoire au bureau. Afin de libérer ce temps, vous préparez une plage de 30 minutes avant l’ouverture des bureaux pour la lecture quotidienne des mails</w:t>
      </w:r>
      <w:r w:rsidR="00FC42EA">
        <w:rPr>
          <w:lang w:val="fr-CH"/>
        </w:rPr>
        <w:t>.</w:t>
      </w:r>
      <w:r w:rsidR="00F34A92">
        <w:rPr>
          <w:lang w:val="fr-CH"/>
        </w:rPr>
        <w:br/>
      </w:r>
      <w:r w:rsidR="00F34A92">
        <w:rPr>
          <w:lang w:val="fr-CH"/>
        </w:rPr>
        <w:br/>
      </w:r>
      <w:r w:rsidR="002E68AC">
        <w:rPr>
          <w:noProof/>
          <w:lang w:val="fr-CH" w:eastAsia="fr-CH"/>
        </w:rPr>
        <w:drawing>
          <wp:inline distT="0" distB="0" distL="0" distR="0" wp14:anchorId="1B7D1A92" wp14:editId="2663D9E0">
            <wp:extent cx="4140000" cy="3001142"/>
            <wp:effectExtent l="0" t="0" r="0" b="889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40000" cy="3001142"/>
                    </a:xfrm>
                    <a:prstGeom prst="rect">
                      <a:avLst/>
                    </a:prstGeom>
                  </pic:spPr>
                </pic:pic>
              </a:graphicData>
            </a:graphic>
          </wp:inline>
        </w:drawing>
      </w:r>
      <w:r w:rsidR="00F34A92">
        <w:rPr>
          <w:lang w:val="fr-CH"/>
        </w:rPr>
        <w:br/>
      </w:r>
      <w:r w:rsidR="00F34A92">
        <w:rPr>
          <w:lang w:val="fr-CH"/>
        </w:rPr>
        <w:br/>
      </w:r>
      <w:r w:rsidR="00EC10C3">
        <w:rPr>
          <w:noProof/>
          <w:lang w:val="fr-CH" w:eastAsia="fr-CH"/>
        </w:rPr>
        <w:drawing>
          <wp:inline distT="0" distB="0" distL="0" distR="0" wp14:anchorId="5EBA39C0" wp14:editId="0BD44343">
            <wp:extent cx="5353050" cy="78105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53050" cy="781050"/>
                    </a:xfrm>
                    <a:prstGeom prst="rect">
                      <a:avLst/>
                    </a:prstGeom>
                  </pic:spPr>
                </pic:pic>
              </a:graphicData>
            </a:graphic>
          </wp:inline>
        </w:drawing>
      </w:r>
    </w:p>
    <w:p w:rsidR="00EC10C3" w:rsidRDefault="00EC10C3" w:rsidP="00AF7B42">
      <w:pPr>
        <w:keepNext w:val="0"/>
        <w:rPr>
          <w:lang w:val="fr-CH"/>
        </w:rPr>
      </w:pPr>
    </w:p>
    <w:p w:rsidR="00F34A92" w:rsidRDefault="001D3079" w:rsidP="00AF7B42">
      <w:pPr>
        <w:keepNext w:val="0"/>
        <w:rPr>
          <w:lang w:val="fr-CH"/>
        </w:rPr>
      </w:pPr>
      <w:r>
        <w:rPr>
          <w:lang w:val="fr-CH"/>
        </w:rPr>
        <w:t>Votre directeur doit pouvoir lire et modifier les rendez-vous qui le concerne dans votre agenda.</w:t>
      </w:r>
      <w:r w:rsidR="00C72151">
        <w:rPr>
          <w:lang w:val="fr-CH"/>
        </w:rPr>
        <w:br/>
      </w:r>
      <w:r w:rsidR="00C72151">
        <w:rPr>
          <w:lang w:val="fr-CH"/>
        </w:rPr>
        <w:br/>
      </w:r>
      <w:r w:rsidR="00EC10C3">
        <w:rPr>
          <w:noProof/>
          <w:lang w:val="fr-CH" w:eastAsia="fr-CH"/>
        </w:rPr>
        <w:drawing>
          <wp:inline distT="0" distB="0" distL="0" distR="0" wp14:anchorId="32BE19DC" wp14:editId="1BEF5B74">
            <wp:extent cx="3240000" cy="3436941"/>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40000" cy="3436941"/>
                    </a:xfrm>
                    <a:prstGeom prst="rect">
                      <a:avLst/>
                    </a:prstGeom>
                  </pic:spPr>
                </pic:pic>
              </a:graphicData>
            </a:graphic>
          </wp:inline>
        </w:drawing>
      </w:r>
    </w:p>
    <w:p w:rsidR="00F57CEE" w:rsidRDefault="001D3079" w:rsidP="00AF7B42">
      <w:pPr>
        <w:keepNext w:val="0"/>
        <w:rPr>
          <w:lang w:val="fr-CH"/>
        </w:rPr>
      </w:pPr>
      <w:r>
        <w:rPr>
          <w:lang w:val="fr-CH"/>
        </w:rPr>
        <w:lastRenderedPageBreak/>
        <w:t>Vous avez un rendez-vous hebdomadaire le mercredi matin avec votre directeur pour faire le point de situation. Vous inscrivez sur votre agenda, et celui de votre directeur, une plage d’une heure en début de matinée</w:t>
      </w:r>
      <w:r w:rsidR="0059183E">
        <w:rPr>
          <w:lang w:val="fr-CH"/>
        </w:rPr>
        <w:t>.</w:t>
      </w:r>
      <w:r w:rsidR="00C72151">
        <w:rPr>
          <w:lang w:val="fr-CH"/>
        </w:rPr>
        <w:br/>
      </w:r>
      <w:r w:rsidR="00C72151">
        <w:rPr>
          <w:lang w:val="fr-CH"/>
        </w:rPr>
        <w:br/>
      </w:r>
      <w:r w:rsidR="00EC10C3">
        <w:rPr>
          <w:noProof/>
          <w:lang w:val="fr-CH" w:eastAsia="fr-CH"/>
        </w:rPr>
        <w:drawing>
          <wp:inline distT="0" distB="0" distL="0" distR="0" wp14:anchorId="6C44766F" wp14:editId="3CC29A47">
            <wp:extent cx="3600000" cy="2622145"/>
            <wp:effectExtent l="0" t="0" r="635" b="698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2622145"/>
                    </a:xfrm>
                    <a:prstGeom prst="rect">
                      <a:avLst/>
                    </a:prstGeom>
                  </pic:spPr>
                </pic:pic>
              </a:graphicData>
            </a:graphic>
          </wp:inline>
        </w:drawing>
      </w:r>
      <w:r w:rsidR="00C72151">
        <w:rPr>
          <w:lang w:val="fr-CH"/>
        </w:rPr>
        <w:br/>
      </w:r>
      <w:r w:rsidR="00C72151">
        <w:rPr>
          <w:lang w:val="fr-CH"/>
        </w:rPr>
        <w:br/>
      </w:r>
      <w:r w:rsidR="00EC10C3">
        <w:rPr>
          <w:noProof/>
          <w:lang w:val="fr-CH" w:eastAsia="fr-CH"/>
        </w:rPr>
        <w:drawing>
          <wp:inline distT="0" distB="0" distL="0" distR="0" wp14:anchorId="105DE9AE" wp14:editId="3DD56275">
            <wp:extent cx="4343400" cy="70485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3400" cy="704850"/>
                    </a:xfrm>
                    <a:prstGeom prst="rect">
                      <a:avLst/>
                    </a:prstGeom>
                  </pic:spPr>
                </pic:pic>
              </a:graphicData>
            </a:graphic>
          </wp:inline>
        </w:drawing>
      </w:r>
    </w:p>
    <w:p w:rsidR="00FC42EA" w:rsidRDefault="00FC42EA" w:rsidP="00EC10C3">
      <w:pPr>
        <w:pStyle w:val="Titre2"/>
        <w:keepNext w:val="0"/>
        <w:keepLines w:val="0"/>
        <w:spacing w:before="600"/>
      </w:pPr>
      <w:r>
        <w:t>Situation B</w:t>
      </w:r>
    </w:p>
    <w:p w:rsidR="00B748B1" w:rsidRPr="00482C44" w:rsidRDefault="001D3079" w:rsidP="00EC10C3">
      <w:pPr>
        <w:keepNext w:val="0"/>
        <w:keepLines w:val="0"/>
        <w:rPr>
          <w:i/>
          <w:color w:val="000000" w:themeColor="text1"/>
          <w:lang w:val="fr-CH"/>
        </w:rPr>
      </w:pPr>
      <w:r>
        <w:rPr>
          <w:color w:val="000000" w:themeColor="text1"/>
          <w:lang w:val="fr-CH"/>
        </w:rPr>
        <w:t xml:space="preserve">Vous recevez par mail de la part de votre directeur une charte graphique comprenant : la police et la taille à utiliser, un logo et un exemple de signature. Faites-en sorte que par défaut tous vos mails soient cohérents avec cette charte. Vous sauvegardez la charte graphique sur : </w:t>
      </w:r>
      <w:r>
        <w:rPr>
          <w:i/>
          <w:color w:val="000000" w:themeColor="text1"/>
          <w:lang w:val="fr-CH"/>
        </w:rPr>
        <w:t>« le support est indiqué par votre surveillant »</w:t>
      </w:r>
      <w:r w:rsidR="008131E9" w:rsidRPr="00482C44">
        <w:rPr>
          <w:i/>
          <w:color w:val="000000" w:themeColor="text1"/>
          <w:lang w:val="fr-CH"/>
        </w:rPr>
        <w:t>.</w:t>
      </w:r>
    </w:p>
    <w:p w:rsidR="00DA355A" w:rsidRDefault="00DA355A" w:rsidP="006011C9">
      <w:pPr>
        <w:keepNext w:val="0"/>
        <w:keepLines w:val="0"/>
        <w:rPr>
          <w:i/>
          <w:lang w:val="fr-CH"/>
        </w:rPr>
      </w:pPr>
      <w:r>
        <w:rPr>
          <w:noProof/>
          <w:lang w:val="fr-CH" w:eastAsia="fr-CH"/>
        </w:rPr>
        <w:drawing>
          <wp:inline distT="0" distB="0" distL="0" distR="0" wp14:anchorId="0D89D8C2" wp14:editId="7C4D4A50">
            <wp:extent cx="4659549" cy="2937622"/>
            <wp:effectExtent l="0" t="0" r="190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screen">
                      <a:extLst>
                        <a:ext uri="{28A0092B-C50C-407E-A947-70E740481C1C}">
                          <a14:useLocalDpi xmlns:a14="http://schemas.microsoft.com/office/drawing/2010/main"/>
                        </a:ext>
                      </a:extLst>
                    </a:blip>
                    <a:srcRect/>
                    <a:stretch/>
                  </pic:blipFill>
                  <pic:spPr bwMode="auto">
                    <a:xfrm>
                      <a:off x="0" y="0"/>
                      <a:ext cx="4695305" cy="2960165"/>
                    </a:xfrm>
                    <a:prstGeom prst="rect">
                      <a:avLst/>
                    </a:prstGeom>
                    <a:ln>
                      <a:noFill/>
                    </a:ln>
                    <a:extLst>
                      <a:ext uri="{53640926-AAD7-44D8-BBD7-CCE9431645EC}">
                        <a14:shadowObscured xmlns:a14="http://schemas.microsoft.com/office/drawing/2010/main"/>
                      </a:ext>
                    </a:extLst>
                  </pic:spPr>
                </pic:pic>
              </a:graphicData>
            </a:graphic>
          </wp:inline>
        </w:drawing>
      </w:r>
    </w:p>
    <w:p w:rsidR="00DA355A" w:rsidRDefault="00DA355A" w:rsidP="00653E40">
      <w:pPr>
        <w:rPr>
          <w:i/>
          <w:lang w:val="fr-CH"/>
        </w:rPr>
      </w:pPr>
      <w:r>
        <w:rPr>
          <w:noProof/>
          <w:lang w:val="fr-CH" w:eastAsia="fr-CH"/>
        </w:rPr>
        <w:lastRenderedPageBreak/>
        <w:drawing>
          <wp:inline distT="0" distB="0" distL="0" distR="0" wp14:anchorId="676AEFA9" wp14:editId="0C7905EE">
            <wp:extent cx="4630366" cy="2937616"/>
            <wp:effectExtent l="0" t="0" r="5715"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screen">
                      <a:extLst>
                        <a:ext uri="{28A0092B-C50C-407E-A947-70E740481C1C}">
                          <a14:useLocalDpi xmlns:a14="http://schemas.microsoft.com/office/drawing/2010/main"/>
                        </a:ext>
                      </a:extLst>
                    </a:blip>
                    <a:srcRect/>
                    <a:stretch/>
                  </pic:blipFill>
                  <pic:spPr bwMode="auto">
                    <a:xfrm>
                      <a:off x="0" y="0"/>
                      <a:ext cx="4651940" cy="2951303"/>
                    </a:xfrm>
                    <a:prstGeom prst="rect">
                      <a:avLst/>
                    </a:prstGeom>
                    <a:ln>
                      <a:noFill/>
                    </a:ln>
                    <a:extLst>
                      <a:ext uri="{53640926-AAD7-44D8-BBD7-CCE9431645EC}">
                        <a14:shadowObscured xmlns:a14="http://schemas.microsoft.com/office/drawing/2010/main"/>
                      </a:ext>
                    </a:extLst>
                  </pic:spPr>
                </pic:pic>
              </a:graphicData>
            </a:graphic>
          </wp:inline>
        </w:drawing>
      </w:r>
    </w:p>
    <w:p w:rsidR="00DA355A" w:rsidRPr="00AB5794" w:rsidRDefault="00DA355A" w:rsidP="00653E40">
      <w:pPr>
        <w:rPr>
          <w:i/>
          <w:lang w:val="fr-CH"/>
        </w:rPr>
      </w:pPr>
    </w:p>
    <w:p w:rsidR="001D3079" w:rsidRDefault="001D3079" w:rsidP="001D3079">
      <w:pPr>
        <w:rPr>
          <w:color w:val="000000" w:themeColor="text1"/>
          <w:lang w:val="fr-CH"/>
        </w:rPr>
      </w:pPr>
      <w:r>
        <w:rPr>
          <w:color w:val="000000" w:themeColor="text1"/>
          <w:lang w:val="fr-CH"/>
        </w:rPr>
        <w:t xml:space="preserve">Vous avez reçu un mail de votre directeur avec deux fichiers attachés contenant les contacts de la coopérative. Vous y ajoutez votre titre, nom et prénom et vous les sauvegardez sur : </w:t>
      </w:r>
      <w:r>
        <w:rPr>
          <w:i/>
          <w:color w:val="000000" w:themeColor="text1"/>
          <w:lang w:val="fr-CH"/>
        </w:rPr>
        <w:t>« le support est indiqué par votre surveillant »</w:t>
      </w:r>
      <w:r>
        <w:rPr>
          <w:color w:val="000000" w:themeColor="text1"/>
          <w:lang w:val="fr-CH"/>
        </w:rPr>
        <w:t>.</w:t>
      </w:r>
    </w:p>
    <w:p w:rsidR="00B26B2B" w:rsidRDefault="001D3079" w:rsidP="006011C9">
      <w:pPr>
        <w:keepNext w:val="0"/>
        <w:keepLines w:val="0"/>
        <w:rPr>
          <w:lang w:val="fr-CH"/>
        </w:rPr>
      </w:pPr>
      <w:r>
        <w:rPr>
          <w:lang w:val="fr-CH"/>
        </w:rPr>
        <w:t>Avec le fichier adéquat, vous créez les contacts ad hoc et un groupe de contact de tous les imprésarios de la coopérative</w:t>
      </w:r>
      <w:r w:rsidR="00653E40">
        <w:rPr>
          <w:lang w:val="fr-CH"/>
        </w:rPr>
        <w:t>.</w:t>
      </w:r>
      <w:r w:rsidR="00DE7CAC">
        <w:rPr>
          <w:lang w:val="fr-CH"/>
        </w:rPr>
        <w:br/>
      </w:r>
      <w:r w:rsidR="00DE7CAC">
        <w:rPr>
          <w:lang w:val="fr-CH"/>
        </w:rPr>
        <w:br/>
      </w:r>
      <w:r w:rsidR="006011C9">
        <w:rPr>
          <w:noProof/>
          <w:lang w:val="fr-CH" w:eastAsia="fr-CH"/>
        </w:rPr>
        <w:drawing>
          <wp:inline distT="0" distB="0" distL="0" distR="0" wp14:anchorId="74B2A225" wp14:editId="3807FE49">
            <wp:extent cx="5040000" cy="2731713"/>
            <wp:effectExtent l="0" t="0" r="8255"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40000" cy="2731713"/>
                    </a:xfrm>
                    <a:prstGeom prst="rect">
                      <a:avLst/>
                    </a:prstGeom>
                  </pic:spPr>
                </pic:pic>
              </a:graphicData>
            </a:graphic>
          </wp:inline>
        </w:drawing>
      </w:r>
      <w:r w:rsidR="00740894">
        <w:rPr>
          <w:lang w:val="fr-CH"/>
        </w:rPr>
        <w:br/>
      </w:r>
      <w:r w:rsidR="00740894">
        <w:rPr>
          <w:lang w:val="fr-CH"/>
        </w:rPr>
        <w:br/>
      </w:r>
      <w:r w:rsidR="005F7BEE">
        <w:rPr>
          <w:noProof/>
          <w:lang w:val="fr-CH" w:eastAsia="fr-CH"/>
        </w:rPr>
        <w:drawing>
          <wp:inline distT="0" distB="0" distL="0" distR="0" wp14:anchorId="3CE64E83" wp14:editId="24D443C0">
            <wp:extent cx="5759450" cy="95758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957580"/>
                    </a:xfrm>
                    <a:prstGeom prst="rect">
                      <a:avLst/>
                    </a:prstGeom>
                  </pic:spPr>
                </pic:pic>
              </a:graphicData>
            </a:graphic>
          </wp:inline>
        </w:drawing>
      </w:r>
      <w:r w:rsidR="00740894">
        <w:rPr>
          <w:lang w:val="fr-CH"/>
        </w:rPr>
        <w:br/>
      </w:r>
      <w:r w:rsidR="00740894">
        <w:rPr>
          <w:lang w:val="fr-CH"/>
        </w:rPr>
        <w:lastRenderedPageBreak/>
        <w:br/>
      </w:r>
      <w:r w:rsidR="005F7BEE">
        <w:rPr>
          <w:noProof/>
          <w:lang w:val="fr-CH" w:eastAsia="fr-CH"/>
        </w:rPr>
        <w:drawing>
          <wp:inline distT="0" distB="0" distL="0" distR="0" wp14:anchorId="30F77AC8" wp14:editId="7FA00BCF">
            <wp:extent cx="4667250" cy="2590800"/>
            <wp:effectExtent l="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67250" cy="2590800"/>
                    </a:xfrm>
                    <a:prstGeom prst="rect">
                      <a:avLst/>
                    </a:prstGeom>
                  </pic:spPr>
                </pic:pic>
              </a:graphicData>
            </a:graphic>
          </wp:inline>
        </w:drawing>
      </w:r>
    </w:p>
    <w:p w:rsidR="00653E40" w:rsidRDefault="001D3079" w:rsidP="00653E40">
      <w:pPr>
        <w:rPr>
          <w:lang w:val="fr-CH"/>
        </w:rPr>
      </w:pPr>
      <w:r>
        <w:rPr>
          <w:lang w:val="fr-CH"/>
        </w:rPr>
        <w:t>Comme vous allez travailler avec plusieurs partenaires du monde du spectacle (</w:t>
      </w:r>
      <w:r>
        <w:t xml:space="preserve">comédiens, directeur de salle, entreprises de techniques de spectacle, directeurs de compagnies, etc…), vous </w:t>
      </w:r>
      <w:r>
        <w:rPr>
          <w:lang w:val="fr-CH"/>
        </w:rPr>
        <w:t>préparez des catégories en conséquence pour gérer le flux des mails</w:t>
      </w:r>
      <w:r w:rsidR="00653E40">
        <w:rPr>
          <w:lang w:val="fr-CH"/>
        </w:rPr>
        <w:t>.</w:t>
      </w:r>
      <w:r w:rsidR="00482C44">
        <w:rPr>
          <w:lang w:val="fr-CH"/>
        </w:rPr>
        <w:br/>
      </w:r>
      <w:r w:rsidR="00900A07">
        <w:rPr>
          <w:lang w:val="fr-CH"/>
        </w:rPr>
        <w:br/>
      </w:r>
      <w:r w:rsidR="009654C7">
        <w:rPr>
          <w:noProof/>
          <w:lang w:val="fr-CH" w:eastAsia="fr-CH"/>
        </w:rPr>
        <w:drawing>
          <wp:inline distT="0" distB="0" distL="0" distR="0" wp14:anchorId="21E8E4CC" wp14:editId="7E9E1A08">
            <wp:extent cx="3151762" cy="2327464"/>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screen">
                      <a:extLst>
                        <a:ext uri="{28A0092B-C50C-407E-A947-70E740481C1C}">
                          <a14:useLocalDpi xmlns:a14="http://schemas.microsoft.com/office/drawing/2010/main"/>
                        </a:ext>
                      </a:extLst>
                    </a:blip>
                    <a:srcRect/>
                    <a:stretch/>
                  </pic:blipFill>
                  <pic:spPr bwMode="auto">
                    <a:xfrm>
                      <a:off x="0" y="0"/>
                      <a:ext cx="3164757" cy="2337060"/>
                    </a:xfrm>
                    <a:prstGeom prst="rect">
                      <a:avLst/>
                    </a:prstGeom>
                    <a:ln>
                      <a:noFill/>
                    </a:ln>
                    <a:extLst>
                      <a:ext uri="{53640926-AAD7-44D8-BBD7-CCE9431645EC}">
                        <a14:shadowObscured xmlns:a14="http://schemas.microsoft.com/office/drawing/2010/main"/>
                      </a:ext>
                    </a:extLst>
                  </pic:spPr>
                </pic:pic>
              </a:graphicData>
            </a:graphic>
          </wp:inline>
        </w:drawing>
      </w:r>
      <w:r w:rsidR="00900A07">
        <w:rPr>
          <w:lang w:val="fr-CH"/>
        </w:rPr>
        <w:br/>
      </w:r>
      <w:r w:rsidR="00900A07">
        <w:rPr>
          <w:noProof/>
          <w:lang w:val="fr-CH" w:eastAsia="fr-CH"/>
        </w:rPr>
        <w:drawing>
          <wp:inline distT="0" distB="0" distL="0" distR="0" wp14:anchorId="28D5F1F9" wp14:editId="6DDDA06C">
            <wp:extent cx="5759450" cy="99123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59450" cy="991235"/>
                    </a:xfrm>
                    <a:prstGeom prst="rect">
                      <a:avLst/>
                    </a:prstGeom>
                  </pic:spPr>
                </pic:pic>
              </a:graphicData>
            </a:graphic>
          </wp:inline>
        </w:drawing>
      </w:r>
    </w:p>
    <w:p w:rsidR="00AB5794" w:rsidRDefault="00AB5794">
      <w:pPr>
        <w:keepNext w:val="0"/>
        <w:keepLines w:val="0"/>
        <w:spacing w:before="0" w:after="0"/>
        <w:rPr>
          <w:lang w:val="fr-CH"/>
        </w:rPr>
      </w:pPr>
    </w:p>
    <w:p w:rsidR="001D3079" w:rsidRDefault="001D3079" w:rsidP="001D3079">
      <w:pPr>
        <w:rPr>
          <w:lang w:val="fr-CH"/>
        </w:rPr>
      </w:pPr>
      <w:r>
        <w:rPr>
          <w:lang w:val="fr-CH"/>
        </w:rPr>
        <w:lastRenderedPageBreak/>
        <w:t>Pour une bonne gestion des mails, vous créez :</w:t>
      </w:r>
    </w:p>
    <w:p w:rsidR="001D3079" w:rsidRDefault="001D3079" w:rsidP="001D3079">
      <w:pPr>
        <w:pStyle w:val="Paragraphedeliste"/>
        <w:numPr>
          <w:ilvl w:val="0"/>
          <w:numId w:val="4"/>
        </w:numPr>
        <w:rPr>
          <w:lang w:val="fr-CH"/>
        </w:rPr>
      </w:pPr>
      <w:r>
        <w:rPr>
          <w:lang w:val="fr-CH"/>
        </w:rPr>
        <w:t>un dossier pour les demandes de comédiens</w:t>
      </w:r>
    </w:p>
    <w:p w:rsidR="001D3079" w:rsidRDefault="001D3079" w:rsidP="001D3079">
      <w:pPr>
        <w:pStyle w:val="Paragraphedeliste"/>
        <w:numPr>
          <w:ilvl w:val="0"/>
          <w:numId w:val="4"/>
        </w:numPr>
        <w:rPr>
          <w:lang w:val="fr-CH"/>
        </w:rPr>
      </w:pPr>
      <w:r>
        <w:rPr>
          <w:lang w:val="fr-CH"/>
        </w:rPr>
        <w:t>un dossier pour les propositions de spectacles</w:t>
      </w:r>
    </w:p>
    <w:p w:rsidR="001D3079" w:rsidRDefault="001D3079" w:rsidP="001D3079">
      <w:pPr>
        <w:pStyle w:val="Paragraphedeliste"/>
        <w:numPr>
          <w:ilvl w:val="0"/>
          <w:numId w:val="4"/>
        </w:numPr>
        <w:rPr>
          <w:lang w:val="fr-CH"/>
        </w:rPr>
      </w:pPr>
      <w:r>
        <w:rPr>
          <w:lang w:val="fr-CH"/>
        </w:rPr>
        <w:t>un dossier pour les messages du directeur</w:t>
      </w:r>
    </w:p>
    <w:p w:rsidR="001D3079" w:rsidRDefault="001D3079" w:rsidP="001D3079">
      <w:pPr>
        <w:pStyle w:val="Paragraphedeliste"/>
        <w:numPr>
          <w:ilvl w:val="0"/>
          <w:numId w:val="4"/>
        </w:numPr>
        <w:rPr>
          <w:lang w:val="fr-CH"/>
        </w:rPr>
      </w:pPr>
      <w:r>
        <w:rPr>
          <w:lang w:val="fr-CH"/>
        </w:rPr>
        <w:t xml:space="preserve">un dossier par imprésario. </w:t>
      </w:r>
    </w:p>
    <w:p w:rsidR="00AB5794" w:rsidRPr="001D3079" w:rsidRDefault="00900A07" w:rsidP="001D3079">
      <w:pPr>
        <w:keepNext w:val="0"/>
        <w:ind w:left="357"/>
        <w:rPr>
          <w:lang w:val="fr-CH"/>
        </w:rPr>
      </w:pPr>
      <w:r w:rsidRPr="001D3079">
        <w:rPr>
          <w:lang w:val="fr-CH"/>
        </w:rPr>
        <w:br/>
      </w:r>
      <w:r w:rsidR="00F57FD8">
        <w:rPr>
          <w:noProof/>
          <w:lang w:val="fr-CH" w:eastAsia="fr-CH"/>
        </w:rPr>
        <w:drawing>
          <wp:inline distT="0" distB="0" distL="0" distR="0" wp14:anchorId="6D34FA4F" wp14:editId="11AD20DA">
            <wp:extent cx="2000250" cy="2333625"/>
            <wp:effectExtent l="0" t="0" r="0" b="9525"/>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00250" cy="2333625"/>
                    </a:xfrm>
                    <a:prstGeom prst="rect">
                      <a:avLst/>
                    </a:prstGeom>
                  </pic:spPr>
                </pic:pic>
              </a:graphicData>
            </a:graphic>
          </wp:inline>
        </w:drawing>
      </w:r>
    </w:p>
    <w:p w:rsidR="00AB5794" w:rsidRDefault="001D3079" w:rsidP="00900A07">
      <w:pPr>
        <w:keepNext w:val="0"/>
        <w:rPr>
          <w:lang w:val="fr-CH"/>
        </w:rPr>
      </w:pPr>
      <w:r>
        <w:rPr>
          <w:lang w:val="fr-CH"/>
        </w:rPr>
        <w:t>Faites-en sorte que les messages venant du directeur et des imprésarios se déplace dans les bons dossiers</w:t>
      </w:r>
      <w:r w:rsidR="00653E40" w:rsidRPr="00AB5794">
        <w:rPr>
          <w:lang w:val="fr-CH"/>
        </w:rPr>
        <w:t>.</w:t>
      </w:r>
      <w:r w:rsidR="00482C44">
        <w:rPr>
          <w:lang w:val="fr-CH"/>
        </w:rPr>
        <w:br/>
      </w:r>
      <w:r w:rsidR="00472B8A">
        <w:rPr>
          <w:lang w:val="fr-CH"/>
        </w:rPr>
        <w:br/>
      </w:r>
      <w:r w:rsidR="00472B8A">
        <w:rPr>
          <w:noProof/>
          <w:lang w:val="fr-CH" w:eastAsia="fr-CH"/>
        </w:rPr>
        <w:drawing>
          <wp:inline distT="0" distB="0" distL="0" distR="0" wp14:anchorId="11668184" wp14:editId="1C710B19">
            <wp:extent cx="4320000" cy="2539131"/>
            <wp:effectExtent l="0" t="0" r="4445"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screen">
                      <a:extLst>
                        <a:ext uri="{28A0092B-C50C-407E-A947-70E740481C1C}">
                          <a14:useLocalDpi xmlns:a14="http://schemas.microsoft.com/office/drawing/2010/main"/>
                        </a:ext>
                      </a:extLst>
                    </a:blip>
                    <a:stretch>
                      <a:fillRect/>
                    </a:stretch>
                  </pic:blipFill>
                  <pic:spPr>
                    <a:xfrm>
                      <a:off x="0" y="0"/>
                      <a:ext cx="4320000" cy="2539131"/>
                    </a:xfrm>
                    <a:prstGeom prst="rect">
                      <a:avLst/>
                    </a:prstGeom>
                  </pic:spPr>
                </pic:pic>
              </a:graphicData>
            </a:graphic>
          </wp:inline>
        </w:drawing>
      </w:r>
    </w:p>
    <w:p w:rsidR="00C024A0" w:rsidRDefault="00C024A0" w:rsidP="00900A07">
      <w:pPr>
        <w:keepNext w:val="0"/>
        <w:rPr>
          <w:lang w:val="fr-CH"/>
        </w:rPr>
      </w:pPr>
      <w:r>
        <w:rPr>
          <w:noProof/>
          <w:lang w:val="fr-CH" w:eastAsia="fr-CH"/>
        </w:rPr>
        <w:lastRenderedPageBreak/>
        <w:drawing>
          <wp:inline distT="0" distB="0" distL="0" distR="0" wp14:anchorId="2539FCA5" wp14:editId="3C9E0867">
            <wp:extent cx="3600000" cy="2657943"/>
            <wp:effectExtent l="0" t="0" r="635" b="952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screen">
                      <a:extLst>
                        <a:ext uri="{28A0092B-C50C-407E-A947-70E740481C1C}">
                          <a14:useLocalDpi xmlns:a14="http://schemas.microsoft.com/office/drawing/2010/main"/>
                        </a:ext>
                      </a:extLst>
                    </a:blip>
                    <a:srcRect/>
                    <a:stretch/>
                  </pic:blipFill>
                  <pic:spPr bwMode="auto">
                    <a:xfrm>
                      <a:off x="0" y="0"/>
                      <a:ext cx="3600000" cy="2657943"/>
                    </a:xfrm>
                    <a:prstGeom prst="rect">
                      <a:avLst/>
                    </a:prstGeom>
                    <a:ln>
                      <a:noFill/>
                    </a:ln>
                    <a:extLst>
                      <a:ext uri="{53640926-AAD7-44D8-BBD7-CCE9431645EC}">
                        <a14:shadowObscured xmlns:a14="http://schemas.microsoft.com/office/drawing/2010/main"/>
                      </a:ext>
                    </a:extLst>
                  </pic:spPr>
                </pic:pic>
              </a:graphicData>
            </a:graphic>
          </wp:inline>
        </w:drawing>
      </w:r>
    </w:p>
    <w:p w:rsidR="00B26B2B" w:rsidRPr="00AB5794" w:rsidRDefault="00EC1772" w:rsidP="00900A07">
      <w:pPr>
        <w:keepNext w:val="0"/>
        <w:rPr>
          <w:lang w:val="fr-CH"/>
        </w:rPr>
      </w:pPr>
      <w:r>
        <w:rPr>
          <w:lang w:val="fr-CH"/>
        </w:rPr>
        <w:t>Vous autorisez votre directeur à lire les messages dans les dossiers des impresarios</w:t>
      </w:r>
      <w:r w:rsidR="005D2541">
        <w:rPr>
          <w:lang w:val="fr-CH"/>
        </w:rPr>
        <w:t>.</w:t>
      </w:r>
      <w:r w:rsidR="00472B8A">
        <w:rPr>
          <w:lang w:val="fr-CH"/>
        </w:rPr>
        <w:br/>
      </w:r>
      <w:r w:rsidR="00472B8A">
        <w:rPr>
          <w:lang w:val="fr-CH"/>
        </w:rPr>
        <w:br/>
      </w:r>
      <w:r w:rsidR="00472B8A">
        <w:rPr>
          <w:noProof/>
          <w:lang w:val="fr-CH" w:eastAsia="fr-CH"/>
        </w:rPr>
        <w:drawing>
          <wp:inline distT="0" distB="0" distL="0" distR="0" wp14:anchorId="038A048A" wp14:editId="7B85625C">
            <wp:extent cx="3600000" cy="3819685"/>
            <wp:effectExtent l="0" t="0" r="63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00000" cy="3819685"/>
                    </a:xfrm>
                    <a:prstGeom prst="rect">
                      <a:avLst/>
                    </a:prstGeom>
                  </pic:spPr>
                </pic:pic>
              </a:graphicData>
            </a:graphic>
          </wp:inline>
        </w:drawing>
      </w:r>
    </w:p>
    <w:p w:rsidR="00143BCA" w:rsidRDefault="00143BCA">
      <w:pPr>
        <w:keepNext w:val="0"/>
        <w:keepLines w:val="0"/>
        <w:spacing w:before="0" w:after="0"/>
        <w:rPr>
          <w:rFonts w:ascii="Arial Black" w:hAnsi="Arial Black"/>
          <w:bCs/>
          <w:sz w:val="32"/>
          <w:lang w:val="fr-CH"/>
        </w:rPr>
      </w:pPr>
      <w:r>
        <w:br w:type="page"/>
      </w:r>
    </w:p>
    <w:p w:rsidR="00D237F5" w:rsidRDefault="00D237F5" w:rsidP="00472B8A">
      <w:pPr>
        <w:pStyle w:val="Titre2"/>
        <w:keepNext w:val="0"/>
        <w:spacing w:before="600"/>
      </w:pPr>
      <w:r>
        <w:lastRenderedPageBreak/>
        <w:t>Situation C</w:t>
      </w:r>
    </w:p>
    <w:p w:rsidR="00143BCA" w:rsidRPr="00143BCA" w:rsidRDefault="00EC1772" w:rsidP="00143BCA">
      <w:pPr>
        <w:rPr>
          <w:color w:val="000000" w:themeColor="text1"/>
        </w:rPr>
      </w:pPr>
      <w:r>
        <w:rPr>
          <w:color w:val="000000" w:themeColor="text1"/>
        </w:rPr>
        <w:t>Vous convoquez tous les coopérants inscrits dans « adresses coopérants » pour une assemblée générale qui se déroulera le vendredi dans 3 semaines entre 14h00 et 16h00. Vous l’inscrivez dans votre agenda</w:t>
      </w:r>
      <w:r w:rsidR="00143BCA" w:rsidRPr="00143BCA">
        <w:rPr>
          <w:color w:val="000000" w:themeColor="text1"/>
        </w:rPr>
        <w:t>.</w:t>
      </w:r>
    </w:p>
    <w:p w:rsidR="00194414" w:rsidRDefault="00BE08AF" w:rsidP="00472B8A">
      <w:pPr>
        <w:keepNext w:val="0"/>
      </w:pPr>
      <w:r>
        <w:br/>
      </w:r>
      <w:r w:rsidR="00D21EE4">
        <w:rPr>
          <w:noProof/>
          <w:lang w:val="fr-CH" w:eastAsia="fr-CH"/>
        </w:rPr>
        <w:drawing>
          <wp:inline distT="0" distB="0" distL="0" distR="0" wp14:anchorId="63CEB39E" wp14:editId="580C3A75">
            <wp:extent cx="3048000" cy="4105275"/>
            <wp:effectExtent l="0" t="0" r="0" b="9525"/>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48000" cy="4105275"/>
                    </a:xfrm>
                    <a:prstGeom prst="rect">
                      <a:avLst/>
                    </a:prstGeom>
                  </pic:spPr>
                </pic:pic>
              </a:graphicData>
            </a:graphic>
          </wp:inline>
        </w:drawing>
      </w:r>
    </w:p>
    <w:p w:rsidR="00F645D7" w:rsidRDefault="00EC1772" w:rsidP="00F645D7">
      <w:r>
        <w:rPr>
          <w:color w:val="000000" w:themeColor="text1"/>
        </w:rPr>
        <w:lastRenderedPageBreak/>
        <w:t xml:space="preserve">Pour créer ce mail, vous utilisez le brouillon envoyé par votre directeur. </w:t>
      </w:r>
      <w:r>
        <w:t xml:space="preserve">Vous ajoutez un fichier attaché avec les adresses de tous les imprésarios et votre carte de visite. </w:t>
      </w:r>
      <w:r>
        <w:rPr>
          <w:color w:val="000000" w:themeColor="text1"/>
        </w:rPr>
        <w:t xml:space="preserve">Les participants devront obligatoirement donner un « accusé de lecture ». Dès que le message est prêt, envoyez-le à tous les invités avec l’adresse </w:t>
      </w:r>
      <w:hyperlink r:id="rId26" w:history="1">
        <w:r>
          <w:rPr>
            <w:rStyle w:val="Lienhypertexte"/>
          </w:rPr>
          <w:t>examens@assap.ch</w:t>
        </w:r>
      </w:hyperlink>
      <w:r>
        <w:rPr>
          <w:color w:val="000000" w:themeColor="text1"/>
        </w:rPr>
        <w:t xml:space="preserve"> en copie</w:t>
      </w:r>
      <w:r w:rsidR="00143BCA" w:rsidRPr="0024625D">
        <w:rPr>
          <w:color w:val="000000" w:themeColor="text1"/>
        </w:rPr>
        <w:t>.</w:t>
      </w:r>
    </w:p>
    <w:p w:rsidR="00B42C5E" w:rsidRDefault="00E643ED" w:rsidP="00472B8A">
      <w:pPr>
        <w:keepNext w:val="0"/>
      </w:pPr>
      <w:r>
        <w:br/>
      </w:r>
      <w:r w:rsidR="00DF06EF">
        <w:rPr>
          <w:noProof/>
          <w:lang w:val="fr-CH" w:eastAsia="fr-CH"/>
        </w:rPr>
        <w:drawing>
          <wp:inline distT="0" distB="0" distL="0" distR="0" wp14:anchorId="11B647E7" wp14:editId="6D72C374">
            <wp:extent cx="5759450" cy="4512310"/>
            <wp:effectExtent l="0" t="0" r="0" b="254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59450" cy="4512310"/>
                    </a:xfrm>
                    <a:prstGeom prst="rect">
                      <a:avLst/>
                    </a:prstGeom>
                  </pic:spPr>
                </pic:pic>
              </a:graphicData>
            </a:graphic>
          </wp:inline>
        </w:drawing>
      </w:r>
    </w:p>
    <w:p w:rsidR="005A58A0" w:rsidRDefault="005A58A0">
      <w:pPr>
        <w:keepNext w:val="0"/>
        <w:keepLines w:val="0"/>
        <w:spacing w:before="0" w:after="0"/>
        <w:rPr>
          <w:rFonts w:ascii="Arial Black" w:hAnsi="Arial Black"/>
          <w:bCs/>
          <w:sz w:val="32"/>
          <w:lang w:val="fr-CH"/>
        </w:rPr>
      </w:pPr>
      <w:r>
        <w:br w:type="page"/>
      </w:r>
    </w:p>
    <w:p w:rsidR="00A565B7" w:rsidRDefault="00A565B7" w:rsidP="005A58A0">
      <w:pPr>
        <w:pStyle w:val="Titre2"/>
        <w:keepNext w:val="0"/>
        <w:spacing w:before="600"/>
      </w:pPr>
      <w:r>
        <w:lastRenderedPageBreak/>
        <w:t xml:space="preserve">Situation </w:t>
      </w:r>
      <w:r w:rsidR="008131E9">
        <w:t>D</w:t>
      </w:r>
    </w:p>
    <w:p w:rsidR="00F50DAD" w:rsidRDefault="00D21EE4" w:rsidP="005A58A0">
      <w:pPr>
        <w:keepNext w:val="0"/>
      </w:pPr>
      <w:r>
        <w:t>Vous créez une tâche, a</w:t>
      </w:r>
      <w:r w:rsidR="00EC1772">
        <w:t>u plus tard le lundi avant l’assemblée générale. Vous devez vous réunir, avec le directeur, pour la création de l’ordre du jour de cette assemblée générale</w:t>
      </w:r>
      <w:r w:rsidR="00F50DAD">
        <w:t xml:space="preserve">. </w:t>
      </w:r>
      <w:r w:rsidR="00524C41">
        <w:br/>
      </w:r>
      <w:r w:rsidR="00524C41">
        <w:br/>
      </w:r>
      <w:r w:rsidR="000D75E3">
        <w:rPr>
          <w:noProof/>
          <w:lang w:val="fr-CH" w:eastAsia="fr-CH"/>
        </w:rPr>
        <w:drawing>
          <wp:inline distT="0" distB="0" distL="0" distR="0" wp14:anchorId="010D7177" wp14:editId="2D17E8AE">
            <wp:extent cx="5238750" cy="1609725"/>
            <wp:effectExtent l="0" t="0" r="0" b="9525"/>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38750" cy="1609725"/>
                    </a:xfrm>
                    <a:prstGeom prst="rect">
                      <a:avLst/>
                    </a:prstGeom>
                  </pic:spPr>
                </pic:pic>
              </a:graphicData>
            </a:graphic>
          </wp:inline>
        </w:drawing>
      </w:r>
      <w:r w:rsidR="00143BCA">
        <w:br/>
      </w:r>
    </w:p>
    <w:p w:rsidR="00D237F5" w:rsidRDefault="00EC1772" w:rsidP="00CE0760">
      <w:pPr>
        <w:keepNext w:val="0"/>
      </w:pPr>
      <w:r>
        <w:t>Chaque vendredi après-midi durant le prochain mois, votre directeur souhaite un compte-rendu de la semaine. Vous créez une tâche répétitive pour vous rappeler ce travail à effectuer</w:t>
      </w:r>
      <w:r w:rsidR="005D2541">
        <w:t>.</w:t>
      </w:r>
      <w:r w:rsidR="00CE0760">
        <w:br/>
      </w:r>
      <w:r w:rsidR="00CE0760">
        <w:br/>
      </w:r>
      <w:r w:rsidR="00C87FBA">
        <w:rPr>
          <w:noProof/>
          <w:lang w:val="fr-CH" w:eastAsia="fr-CH"/>
        </w:rPr>
        <w:drawing>
          <wp:inline distT="0" distB="0" distL="0" distR="0" wp14:anchorId="3F1908A0" wp14:editId="28A6EC8E">
            <wp:extent cx="4320000" cy="2173813"/>
            <wp:effectExtent l="0" t="0" r="4445"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320000" cy="2173813"/>
                    </a:xfrm>
                    <a:prstGeom prst="rect">
                      <a:avLst/>
                    </a:prstGeom>
                  </pic:spPr>
                </pic:pic>
              </a:graphicData>
            </a:graphic>
          </wp:inline>
        </w:drawing>
      </w:r>
      <w:r w:rsidR="00143BCA">
        <w:br/>
      </w:r>
      <w:r w:rsidR="00CE0760">
        <w:br/>
      </w:r>
      <w:r w:rsidR="00C87FBA">
        <w:rPr>
          <w:noProof/>
          <w:lang w:val="fr-CH" w:eastAsia="fr-CH"/>
        </w:rPr>
        <w:drawing>
          <wp:inline distT="0" distB="0" distL="0" distR="0" wp14:anchorId="601D4D53" wp14:editId="141F7FFB">
            <wp:extent cx="5257800" cy="2200275"/>
            <wp:effectExtent l="0" t="0" r="0" b="9525"/>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57800" cy="2200275"/>
                    </a:xfrm>
                    <a:prstGeom prst="rect">
                      <a:avLst/>
                    </a:prstGeom>
                  </pic:spPr>
                </pic:pic>
              </a:graphicData>
            </a:graphic>
          </wp:inline>
        </w:drawing>
      </w:r>
    </w:p>
    <w:p w:rsidR="005A58A0" w:rsidRDefault="005A58A0">
      <w:pPr>
        <w:keepNext w:val="0"/>
        <w:keepLines w:val="0"/>
        <w:spacing w:before="0" w:after="0"/>
        <w:rPr>
          <w:rFonts w:ascii="Arial Black" w:hAnsi="Arial Black"/>
          <w:bCs/>
          <w:sz w:val="32"/>
          <w:lang w:val="fr-CH"/>
        </w:rPr>
      </w:pPr>
      <w:r>
        <w:br w:type="page"/>
      </w:r>
    </w:p>
    <w:p w:rsidR="00EC1772" w:rsidRDefault="00EC1772" w:rsidP="00EC1772">
      <w:pPr>
        <w:pStyle w:val="Titre2"/>
        <w:spacing w:before="600"/>
      </w:pPr>
      <w:r>
        <w:lastRenderedPageBreak/>
        <w:t>Situation E</w:t>
      </w:r>
    </w:p>
    <w:p w:rsidR="00EC1772" w:rsidRDefault="00EC1772" w:rsidP="00EC1772">
      <w:r>
        <w:t>Vous paramétrez l'archivage automatique de vos éléments tous les 14 jours en supprimant les éléments plus anciens que 12 mois.</w:t>
      </w:r>
    </w:p>
    <w:p w:rsidR="00C87FBA" w:rsidRDefault="00C87FBA" w:rsidP="00EC1772">
      <w:r>
        <w:rPr>
          <w:noProof/>
          <w:lang w:val="fr-CH" w:eastAsia="fr-CH"/>
        </w:rPr>
        <w:drawing>
          <wp:inline distT="0" distB="0" distL="0" distR="0" wp14:anchorId="255DB752" wp14:editId="3E1A0FCF">
            <wp:extent cx="3600000" cy="3408000"/>
            <wp:effectExtent l="0" t="0" r="635" b="254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600000" cy="3408000"/>
                    </a:xfrm>
                    <a:prstGeom prst="rect">
                      <a:avLst/>
                    </a:prstGeom>
                  </pic:spPr>
                </pic:pic>
              </a:graphicData>
            </a:graphic>
          </wp:inline>
        </w:drawing>
      </w:r>
    </w:p>
    <w:p w:rsidR="009A53BA" w:rsidRDefault="009A53BA" w:rsidP="00CE0760">
      <w:pPr>
        <w:pStyle w:val="Titre2"/>
        <w:keepNext w:val="0"/>
        <w:spacing w:before="600"/>
      </w:pPr>
      <w:r>
        <w:t>Consignes formelles</w:t>
      </w:r>
    </w:p>
    <w:p w:rsidR="001064ED" w:rsidRPr="0045047D" w:rsidRDefault="001064ED" w:rsidP="001064ED">
      <w:pPr>
        <w:rPr>
          <w:szCs w:val="24"/>
          <w:lang w:val="fr-CH"/>
        </w:rPr>
      </w:pPr>
      <w:r w:rsidRPr="0045047D">
        <w:t xml:space="preserve">Mettre </w:t>
      </w:r>
      <w:r>
        <w:t xml:space="preserve">en copie </w:t>
      </w:r>
      <w:hyperlink r:id="rId32" w:history="1">
        <w:r w:rsidRPr="002F39A7">
          <w:rPr>
            <w:rStyle w:val="Lienhypertexte"/>
            <w:szCs w:val="24"/>
            <w:lang w:val="fr-CH"/>
          </w:rPr>
          <w:t>examens@assap.ch</w:t>
        </w:r>
      </w:hyperlink>
      <w:r w:rsidRPr="0045047D">
        <w:rPr>
          <w:rStyle w:val="Lienhypertexte"/>
          <w:szCs w:val="24"/>
          <w:u w:val="none"/>
          <w:lang w:val="fr-CH"/>
        </w:rPr>
        <w:t xml:space="preserve"> </w:t>
      </w:r>
      <w:r>
        <w:t>pour chaque mail</w:t>
      </w:r>
      <w:r w:rsidRPr="0045047D">
        <w:t>.</w:t>
      </w:r>
    </w:p>
    <w:p w:rsidR="005A58A0" w:rsidRDefault="005A58A0" w:rsidP="00CE0760">
      <w:pPr>
        <w:keepNext w:val="0"/>
      </w:pPr>
    </w:p>
    <w:sectPr w:rsidR="005A58A0">
      <w:headerReference w:type="default" r:id="rId33"/>
      <w:footerReference w:type="default" r:id="rId34"/>
      <w:pgSz w:w="11906" w:h="16838" w:code="9"/>
      <w:pgMar w:top="1134"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493" w:rsidRDefault="00DC5493">
      <w:r>
        <w:separator/>
      </w:r>
    </w:p>
  </w:endnote>
  <w:endnote w:type="continuationSeparator" w:id="0">
    <w:p w:rsidR="00DC5493" w:rsidRDefault="00DC5493">
      <w:r>
        <w:continuationSeparator/>
      </w:r>
    </w:p>
  </w:endnote>
  <w:endnote w:id="1">
    <w:p w:rsidR="001D3079" w:rsidRDefault="001D3079" w:rsidP="001D3079">
      <w:pPr>
        <w:pStyle w:val="Notedefin"/>
        <w:rPr>
          <w:lang w:val="fr-CH"/>
        </w:rPr>
      </w:pPr>
      <w:r>
        <w:rPr>
          <w:i/>
        </w:rPr>
        <w:t>Personne qui négocie les contrats d'un artiste (comédien, chanteur, artiste de music-hall) moyennant un pourcentage sur les rémunérations obtenues</w:t>
      </w:r>
      <w:r>
        <w:t>.</w:t>
      </w:r>
      <w:r>
        <w:rPr>
          <w:rStyle w:val="Appeldenotedefin"/>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AF1" w:rsidRDefault="00FF7AF1" w:rsidP="009A53BA">
    <w:pPr>
      <w:pStyle w:val="Pieddepage"/>
      <w:rPr>
        <w:lang w:val="fr-FR"/>
      </w:rPr>
    </w:pPr>
    <w:r>
      <w:rPr>
        <w:lang w:val="fr-FR"/>
      </w:rPr>
      <w:fldChar w:fldCharType="begin"/>
    </w:r>
    <w:r>
      <w:rPr>
        <w:lang w:val="fr-FR"/>
      </w:rPr>
      <w:instrText xml:space="preserve"> FILENAME   \* MERGEFORMAT </w:instrText>
    </w:r>
    <w:r>
      <w:rPr>
        <w:lang w:val="fr-FR"/>
      </w:rPr>
      <w:fldChar w:fldCharType="separate"/>
    </w:r>
    <w:r w:rsidR="0022091A">
      <w:rPr>
        <w:noProof/>
        <w:lang w:val="fr-FR"/>
      </w:rPr>
      <w:t>MAT-SpectArts-correction.docx</w:t>
    </w:r>
    <w:r>
      <w:rPr>
        <w:lang w:val="fr-FR"/>
      </w:rPr>
      <w:fldChar w:fldCharType="end"/>
    </w:r>
    <w:r>
      <w:rPr>
        <w:lang w:val="fr-FR"/>
      </w:rPr>
      <w:tab/>
    </w:r>
    <w:r>
      <w:rPr>
        <w:lang w:val="fr-FR"/>
      </w:rPr>
      <w:tab/>
      <w:t xml:space="preserve">Page </w:t>
    </w:r>
    <w:r>
      <w:rPr>
        <w:rStyle w:val="Numrodepage"/>
      </w:rPr>
      <w:fldChar w:fldCharType="begin"/>
    </w:r>
    <w:r>
      <w:rPr>
        <w:rStyle w:val="Numrodepage"/>
        <w:lang w:val="fr-FR"/>
      </w:rPr>
      <w:instrText xml:space="preserve"> PAGE </w:instrText>
    </w:r>
    <w:r>
      <w:rPr>
        <w:rStyle w:val="Numrodepage"/>
      </w:rPr>
      <w:fldChar w:fldCharType="separate"/>
    </w:r>
    <w:r w:rsidR="0022091A">
      <w:rPr>
        <w:rStyle w:val="Numrodepage"/>
        <w:noProof/>
        <w:lang w:val="fr-FR"/>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493" w:rsidRDefault="00DC5493">
      <w:r>
        <w:separator/>
      </w:r>
    </w:p>
  </w:footnote>
  <w:footnote w:type="continuationSeparator" w:id="0">
    <w:p w:rsidR="00DC5493" w:rsidRDefault="00DC5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AF1" w:rsidRDefault="009C1EC9">
    <w:pPr>
      <w:pStyle w:val="En-tte"/>
      <w:tabs>
        <w:tab w:val="clear" w:pos="4536"/>
      </w:tabs>
      <w:spacing w:before="0" w:after="0"/>
      <w:rPr>
        <w:b/>
        <w:bCs/>
        <w:sz w:val="20"/>
      </w:rPr>
    </w:pPr>
    <w:r>
      <w:rPr>
        <w:b/>
        <w:bCs/>
        <w:noProof/>
        <w:lang w:val="fr-CH" w:eastAsia="fr-CH"/>
      </w:rPr>
      <w:drawing>
        <wp:anchor distT="0" distB="0" distL="114300" distR="114300" simplePos="0" relativeHeight="251657216" behindDoc="1" locked="0" layoutInCell="1" allowOverlap="1">
          <wp:simplePos x="0" y="0"/>
          <wp:positionH relativeFrom="column">
            <wp:posOffset>-666750</wp:posOffset>
          </wp:positionH>
          <wp:positionV relativeFrom="paragraph">
            <wp:posOffset>-113665</wp:posOffset>
          </wp:positionV>
          <wp:extent cx="209550" cy="930910"/>
          <wp:effectExtent l="0" t="0" r="0" b="0"/>
          <wp:wrapNone/>
          <wp:docPr id="6" name="Image 6" descr="UCH_C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CH_CB7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00FF7AF1">
      <w:rPr>
        <w:b/>
        <w:bCs/>
        <w:noProof/>
      </w:rPr>
      <w:t xml:space="preserve">Module </w:t>
    </w:r>
    <w:r w:rsidR="00016A2A">
      <w:rPr>
        <w:b/>
        <w:bCs/>
        <w:noProof/>
      </w:rPr>
      <w:t>MAT</w:t>
    </w:r>
    <w:r w:rsidR="00FF7AF1">
      <w:rPr>
        <w:b/>
        <w:bCs/>
        <w:noProof/>
      </w:rPr>
      <w:tab/>
    </w:r>
    <w:r w:rsidR="00AF7B42">
      <w:rPr>
        <w:b/>
        <w:bCs/>
        <w:noProof/>
      </w:rPr>
      <w:t>Correction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D3118"/>
    <w:multiLevelType w:val="hybridMultilevel"/>
    <w:tmpl w:val="D39CAC22"/>
    <w:lvl w:ilvl="0" w:tplc="49FCB50C">
      <w:start w:val="1"/>
      <w:numFmt w:val="bullet"/>
      <w:pStyle w:val="puce"/>
      <w:lvlText w:val=""/>
      <w:lvlJc w:val="left"/>
      <w:pPr>
        <w:tabs>
          <w:tab w:val="num" w:pos="360"/>
        </w:tabs>
        <w:ind w:left="360" w:hanging="360"/>
      </w:pPr>
      <w:rPr>
        <w:rFonts w:ascii="Wingdings 2" w:hAnsi="Wingdings 2" w:hint="default"/>
        <w:color w:val="auto"/>
      </w:rPr>
    </w:lvl>
    <w:lvl w:ilvl="1" w:tplc="040C000F">
      <w:start w:val="1"/>
      <w:numFmt w:val="decimal"/>
      <w:lvlText w:val="%2."/>
      <w:lvlJc w:val="left"/>
      <w:pPr>
        <w:tabs>
          <w:tab w:val="num" w:pos="1440"/>
        </w:tabs>
        <w:ind w:left="1440" w:hanging="360"/>
      </w:p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072797"/>
    <w:multiLevelType w:val="hybridMultilevel"/>
    <w:tmpl w:val="E870D632"/>
    <w:lvl w:ilvl="0" w:tplc="DFAEC1D0">
      <w:start w:val="1"/>
      <w:numFmt w:val="decimal"/>
      <w:pStyle w:val="question"/>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345D2166"/>
    <w:multiLevelType w:val="hybridMultilevel"/>
    <w:tmpl w:val="A04AD3B8"/>
    <w:lvl w:ilvl="0" w:tplc="C950BF7C">
      <w:start w:val="1"/>
      <w:numFmt w:val="decimal"/>
      <w:pStyle w:val="Titre4"/>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53367BA4"/>
    <w:multiLevelType w:val="hybridMultilevel"/>
    <w:tmpl w:val="47FAB870"/>
    <w:lvl w:ilvl="0" w:tplc="10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0EC"/>
    <w:rsid w:val="00010C7D"/>
    <w:rsid w:val="00016A2A"/>
    <w:rsid w:val="00040A6F"/>
    <w:rsid w:val="0004470A"/>
    <w:rsid w:val="0008621D"/>
    <w:rsid w:val="000A391B"/>
    <w:rsid w:val="000D32E3"/>
    <w:rsid w:val="000D75E3"/>
    <w:rsid w:val="000E3CE4"/>
    <w:rsid w:val="001064ED"/>
    <w:rsid w:val="00143BCA"/>
    <w:rsid w:val="00170D5C"/>
    <w:rsid w:val="00173654"/>
    <w:rsid w:val="00194414"/>
    <w:rsid w:val="001B71A4"/>
    <w:rsid w:val="001D3079"/>
    <w:rsid w:val="0022091A"/>
    <w:rsid w:val="00221EB1"/>
    <w:rsid w:val="002329A4"/>
    <w:rsid w:val="00232CDB"/>
    <w:rsid w:val="00251720"/>
    <w:rsid w:val="002879C1"/>
    <w:rsid w:val="00294478"/>
    <w:rsid w:val="002B71A5"/>
    <w:rsid w:val="002E68AC"/>
    <w:rsid w:val="00311FD9"/>
    <w:rsid w:val="003317F9"/>
    <w:rsid w:val="00376DC7"/>
    <w:rsid w:val="003821A8"/>
    <w:rsid w:val="003865EB"/>
    <w:rsid w:val="003A655E"/>
    <w:rsid w:val="003A7386"/>
    <w:rsid w:val="003C344B"/>
    <w:rsid w:val="00424EB8"/>
    <w:rsid w:val="00472B8A"/>
    <w:rsid w:val="00482C44"/>
    <w:rsid w:val="0048565C"/>
    <w:rsid w:val="004A714A"/>
    <w:rsid w:val="004D56CC"/>
    <w:rsid w:val="004E14B3"/>
    <w:rsid w:val="004E436E"/>
    <w:rsid w:val="0051042C"/>
    <w:rsid w:val="00517E73"/>
    <w:rsid w:val="00524C41"/>
    <w:rsid w:val="00537C2E"/>
    <w:rsid w:val="0054450C"/>
    <w:rsid w:val="00556157"/>
    <w:rsid w:val="0058632C"/>
    <w:rsid w:val="0059183E"/>
    <w:rsid w:val="005A58A0"/>
    <w:rsid w:val="005B5B7C"/>
    <w:rsid w:val="005D2541"/>
    <w:rsid w:val="005F7BEE"/>
    <w:rsid w:val="006011C9"/>
    <w:rsid w:val="00653E40"/>
    <w:rsid w:val="00714A34"/>
    <w:rsid w:val="0073342F"/>
    <w:rsid w:val="00740894"/>
    <w:rsid w:val="007A2ED2"/>
    <w:rsid w:val="007C28D9"/>
    <w:rsid w:val="008131E9"/>
    <w:rsid w:val="0083631F"/>
    <w:rsid w:val="00845612"/>
    <w:rsid w:val="00873670"/>
    <w:rsid w:val="0087729B"/>
    <w:rsid w:val="008B4580"/>
    <w:rsid w:val="008C617A"/>
    <w:rsid w:val="00900A07"/>
    <w:rsid w:val="009654C7"/>
    <w:rsid w:val="009A53BA"/>
    <w:rsid w:val="009B1D02"/>
    <w:rsid w:val="009B4B86"/>
    <w:rsid w:val="009C1EC9"/>
    <w:rsid w:val="00A204C4"/>
    <w:rsid w:val="00A563EB"/>
    <w:rsid w:val="00A565B7"/>
    <w:rsid w:val="00A575C2"/>
    <w:rsid w:val="00A7067C"/>
    <w:rsid w:val="00AB5794"/>
    <w:rsid w:val="00AC6892"/>
    <w:rsid w:val="00AF7B42"/>
    <w:rsid w:val="00B01802"/>
    <w:rsid w:val="00B155F5"/>
    <w:rsid w:val="00B26B2B"/>
    <w:rsid w:val="00B42C5E"/>
    <w:rsid w:val="00B44CAC"/>
    <w:rsid w:val="00B748B1"/>
    <w:rsid w:val="00B902D4"/>
    <w:rsid w:val="00B960A2"/>
    <w:rsid w:val="00BD54D2"/>
    <w:rsid w:val="00BE08AF"/>
    <w:rsid w:val="00BE434C"/>
    <w:rsid w:val="00C00904"/>
    <w:rsid w:val="00C024A0"/>
    <w:rsid w:val="00C44418"/>
    <w:rsid w:val="00C45230"/>
    <w:rsid w:val="00C72151"/>
    <w:rsid w:val="00C87FBA"/>
    <w:rsid w:val="00CE0760"/>
    <w:rsid w:val="00D15F01"/>
    <w:rsid w:val="00D21EE4"/>
    <w:rsid w:val="00D237F5"/>
    <w:rsid w:val="00D25027"/>
    <w:rsid w:val="00D66E97"/>
    <w:rsid w:val="00D97D1B"/>
    <w:rsid w:val="00DA355A"/>
    <w:rsid w:val="00DC5493"/>
    <w:rsid w:val="00DD2F4A"/>
    <w:rsid w:val="00DE7CAC"/>
    <w:rsid w:val="00DF06EF"/>
    <w:rsid w:val="00DF335B"/>
    <w:rsid w:val="00E16D04"/>
    <w:rsid w:val="00E50BE7"/>
    <w:rsid w:val="00E643ED"/>
    <w:rsid w:val="00E70EFE"/>
    <w:rsid w:val="00EB4B19"/>
    <w:rsid w:val="00EB5392"/>
    <w:rsid w:val="00EC10C3"/>
    <w:rsid w:val="00EC1772"/>
    <w:rsid w:val="00ED7DC9"/>
    <w:rsid w:val="00F031A0"/>
    <w:rsid w:val="00F072FF"/>
    <w:rsid w:val="00F34A92"/>
    <w:rsid w:val="00F450C3"/>
    <w:rsid w:val="00F50DAD"/>
    <w:rsid w:val="00F5301B"/>
    <w:rsid w:val="00F57CEE"/>
    <w:rsid w:val="00F57FD8"/>
    <w:rsid w:val="00F605D1"/>
    <w:rsid w:val="00F645D7"/>
    <w:rsid w:val="00F90A35"/>
    <w:rsid w:val="00FB03AF"/>
    <w:rsid w:val="00FB435C"/>
    <w:rsid w:val="00FC42EA"/>
    <w:rsid w:val="00FE3DE0"/>
    <w:rsid w:val="00FF60EC"/>
    <w:rsid w:val="00FF7AF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Next/>
      <w:keepLines/>
      <w:spacing w:before="120" w:after="120"/>
    </w:pPr>
    <w:rPr>
      <w:rFonts w:ascii="Arial Narrow" w:hAnsi="Arial Narrow"/>
      <w:sz w:val="24"/>
      <w:lang w:val="fr-FR" w:eastAsia="fr-FR"/>
    </w:rPr>
  </w:style>
  <w:style w:type="paragraph" w:styleId="Titre1">
    <w:name w:val="heading 1"/>
    <w:basedOn w:val="Normal"/>
    <w:next w:val="Normal"/>
    <w:link w:val="Titre1Car"/>
    <w:qFormat/>
    <w:pPr>
      <w:pageBreakBefore/>
      <w:spacing w:before="240" w:after="240"/>
      <w:outlineLvl w:val="0"/>
    </w:pPr>
    <w:rPr>
      <w:rFonts w:ascii="Arial Black" w:hAnsi="Arial Black"/>
      <w:sz w:val="32"/>
    </w:rPr>
  </w:style>
  <w:style w:type="paragraph" w:styleId="Titre2">
    <w:name w:val="heading 2"/>
    <w:basedOn w:val="Normal"/>
    <w:next w:val="Normal"/>
    <w:link w:val="Titre2Car"/>
    <w:qFormat/>
    <w:pPr>
      <w:spacing w:before="720" w:after="480"/>
      <w:outlineLvl w:val="1"/>
    </w:pPr>
    <w:rPr>
      <w:rFonts w:ascii="Arial Black" w:hAnsi="Arial Black"/>
      <w:bCs/>
      <w:sz w:val="32"/>
      <w:lang w:val="fr-CH"/>
    </w:rPr>
  </w:style>
  <w:style w:type="paragraph" w:styleId="Titre3">
    <w:name w:val="heading 3"/>
    <w:basedOn w:val="Normal"/>
    <w:next w:val="Normal"/>
    <w:qFormat/>
    <w:pPr>
      <w:numPr>
        <w:ilvl w:val="12"/>
      </w:numPr>
      <w:spacing w:before="240"/>
      <w:outlineLvl w:val="2"/>
    </w:pPr>
    <w:rPr>
      <w:rFonts w:ascii="Arial Black" w:hAnsi="Arial Black"/>
      <w:bCs/>
    </w:rPr>
  </w:style>
  <w:style w:type="paragraph" w:styleId="Titre4">
    <w:name w:val="heading 4"/>
    <w:basedOn w:val="Normal"/>
    <w:next w:val="Normal"/>
    <w:qFormat/>
    <w:pPr>
      <w:numPr>
        <w:numId w:val="2"/>
      </w:numPr>
      <w:tabs>
        <w:tab w:val="clear" w:pos="720"/>
        <w:tab w:val="left" w:pos="567"/>
      </w:tabs>
      <w:spacing w:before="480" w:after="240"/>
      <w:ind w:left="567" w:hanging="567"/>
      <w:outlineLvl w:val="3"/>
    </w:pPr>
    <w:rPr>
      <w:rFonts w:ascii="Arial Black" w:hAnsi="Arial Black"/>
    </w:rPr>
  </w:style>
  <w:style w:type="paragraph" w:styleId="Titre8">
    <w:name w:val="heading 8"/>
    <w:basedOn w:val="Normal"/>
    <w:next w:val="Normal"/>
    <w:qFormat/>
    <w:pPr>
      <w:spacing w:after="0"/>
      <w:outlineLvl w:val="7"/>
    </w:pPr>
    <w:rPr>
      <w:rFonts w:ascii="Arial" w:hAnsi="Arial"/>
      <w:b/>
      <w:sz w:val="32"/>
      <w:lang w:val="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spacing w:before="240" w:after="0"/>
    </w:pPr>
    <w:rPr>
      <w:b/>
      <w:bCs/>
      <w:sz w:val="16"/>
      <w:lang w:val="nl-NL"/>
    </w:rPr>
  </w:style>
  <w:style w:type="character" w:styleId="Numrodepage">
    <w:name w:val="page number"/>
    <w:basedOn w:val="Policepardfaut"/>
  </w:style>
  <w:style w:type="paragraph" w:styleId="TM1">
    <w:name w:val="toc 1"/>
    <w:basedOn w:val="Normal"/>
    <w:next w:val="Normal"/>
    <w:autoRedefine/>
    <w:semiHidden/>
  </w:style>
  <w:style w:type="paragraph" w:styleId="TM2">
    <w:name w:val="toc 2"/>
    <w:basedOn w:val="Normal"/>
    <w:next w:val="Normal"/>
    <w:autoRedefine/>
    <w:semiHidden/>
    <w:pPr>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rPr>
      <w:color w:val="0000FF"/>
      <w:u w:val="single"/>
    </w:rPr>
  </w:style>
  <w:style w:type="paragraph" w:customStyle="1" w:styleId="puce">
    <w:name w:val="puce"/>
    <w:basedOn w:val="Normal"/>
    <w:pPr>
      <w:numPr>
        <w:numId w:val="3"/>
      </w:numPr>
    </w:pPr>
  </w:style>
  <w:style w:type="paragraph" w:customStyle="1" w:styleId="question">
    <w:name w:val="question"/>
    <w:basedOn w:val="Normal"/>
    <w:next w:val="Normal"/>
    <w:autoRedefine/>
    <w:pPr>
      <w:keepNext w:val="0"/>
      <w:keepLines w:val="0"/>
      <w:numPr>
        <w:numId w:val="1"/>
      </w:numPr>
      <w:tabs>
        <w:tab w:val="clear" w:pos="720"/>
        <w:tab w:val="left" w:pos="567"/>
      </w:tabs>
      <w:spacing w:before="480" w:after="240"/>
      <w:ind w:left="567" w:hanging="567"/>
    </w:pPr>
    <w:rPr>
      <w:rFonts w:ascii="Arial Black" w:hAnsi="Arial Black"/>
      <w:lang w:val="fr-CH"/>
    </w:rPr>
  </w:style>
  <w:style w:type="paragraph" w:customStyle="1" w:styleId="rponse">
    <w:name w:val="réponse"/>
    <w:basedOn w:val="Normal"/>
    <w:next w:val="Normal"/>
    <w:pPr>
      <w:tabs>
        <w:tab w:val="right" w:leader="dot" w:pos="9072"/>
      </w:tabs>
    </w:pPr>
  </w:style>
  <w:style w:type="paragraph" w:styleId="NormalWeb">
    <w:name w:val="Normal (Web)"/>
    <w:basedOn w:val="Normal"/>
    <w:pPr>
      <w:keepNext w:val="0"/>
      <w:keepLines w:val="0"/>
      <w:spacing w:before="100" w:beforeAutospacing="1" w:after="100" w:afterAutospacing="1"/>
    </w:pPr>
    <w:rPr>
      <w:rFonts w:ascii="Arial Unicode MS" w:eastAsia="Arial Unicode MS" w:hAnsi="Arial Unicode MS" w:cs="Arial Unicode MS"/>
      <w:szCs w:val="24"/>
    </w:rPr>
  </w:style>
  <w:style w:type="character" w:customStyle="1" w:styleId="Titre1Car">
    <w:name w:val="Titre 1 Car"/>
    <w:link w:val="Titre1"/>
    <w:rsid w:val="00016A2A"/>
    <w:rPr>
      <w:rFonts w:ascii="Arial Black" w:hAnsi="Arial Black"/>
      <w:sz w:val="32"/>
      <w:lang w:val="fr-FR" w:eastAsia="fr-FR"/>
    </w:rPr>
  </w:style>
  <w:style w:type="paragraph" w:styleId="Notedebasdepage">
    <w:name w:val="footnote text"/>
    <w:basedOn w:val="Normal"/>
    <w:link w:val="NotedebasdepageCar"/>
    <w:rsid w:val="00C44418"/>
    <w:pPr>
      <w:spacing w:before="0" w:after="0"/>
    </w:pPr>
    <w:rPr>
      <w:sz w:val="20"/>
    </w:rPr>
  </w:style>
  <w:style w:type="character" w:customStyle="1" w:styleId="NotedebasdepageCar">
    <w:name w:val="Note de bas de page Car"/>
    <w:basedOn w:val="Policepardfaut"/>
    <w:link w:val="Notedebasdepage"/>
    <w:rsid w:val="00C44418"/>
    <w:rPr>
      <w:rFonts w:ascii="Arial Narrow" w:hAnsi="Arial Narrow"/>
      <w:lang w:val="fr-FR" w:eastAsia="fr-FR"/>
    </w:rPr>
  </w:style>
  <w:style w:type="character" w:styleId="Appelnotedebasdep">
    <w:name w:val="footnote reference"/>
    <w:basedOn w:val="Policepardfaut"/>
    <w:rsid w:val="00C44418"/>
    <w:rPr>
      <w:vertAlign w:val="superscript"/>
    </w:rPr>
  </w:style>
  <w:style w:type="paragraph" w:styleId="Textedebulles">
    <w:name w:val="Balloon Text"/>
    <w:basedOn w:val="Normal"/>
    <w:link w:val="TextedebullesCar"/>
    <w:rsid w:val="004A714A"/>
    <w:pPr>
      <w:spacing w:before="0" w:after="0"/>
    </w:pPr>
    <w:rPr>
      <w:rFonts w:ascii="Times New Roman" w:hAnsi="Times New Roman"/>
      <w:sz w:val="18"/>
      <w:szCs w:val="18"/>
    </w:rPr>
  </w:style>
  <w:style w:type="character" w:customStyle="1" w:styleId="TextedebullesCar">
    <w:name w:val="Texte de bulles Car"/>
    <w:basedOn w:val="Policepardfaut"/>
    <w:link w:val="Textedebulles"/>
    <w:rsid w:val="004A714A"/>
    <w:rPr>
      <w:sz w:val="18"/>
      <w:szCs w:val="18"/>
      <w:lang w:val="fr-FR" w:eastAsia="fr-FR"/>
    </w:rPr>
  </w:style>
  <w:style w:type="paragraph" w:styleId="Paragraphedeliste">
    <w:name w:val="List Paragraph"/>
    <w:basedOn w:val="Normal"/>
    <w:uiPriority w:val="34"/>
    <w:qFormat/>
    <w:rsid w:val="00AB5794"/>
    <w:pPr>
      <w:ind w:left="720"/>
      <w:contextualSpacing/>
    </w:pPr>
  </w:style>
  <w:style w:type="paragraph" w:styleId="Notedefin">
    <w:name w:val="endnote text"/>
    <w:basedOn w:val="Normal"/>
    <w:link w:val="NotedefinCar"/>
    <w:unhideWhenUsed/>
    <w:rsid w:val="001D3079"/>
    <w:pPr>
      <w:spacing w:before="0" w:after="0"/>
    </w:pPr>
    <w:rPr>
      <w:sz w:val="20"/>
    </w:rPr>
  </w:style>
  <w:style w:type="character" w:customStyle="1" w:styleId="NotedefinCar">
    <w:name w:val="Note de fin Car"/>
    <w:basedOn w:val="Policepardfaut"/>
    <w:link w:val="Notedefin"/>
    <w:rsid w:val="001D3079"/>
    <w:rPr>
      <w:rFonts w:ascii="Arial Narrow" w:hAnsi="Arial Narrow"/>
      <w:lang w:val="fr-FR" w:eastAsia="fr-FR"/>
    </w:rPr>
  </w:style>
  <w:style w:type="character" w:styleId="Appeldenotedefin">
    <w:name w:val="endnote reference"/>
    <w:basedOn w:val="Policepardfaut"/>
    <w:unhideWhenUsed/>
    <w:rsid w:val="001D3079"/>
    <w:rPr>
      <w:vertAlign w:val="superscript"/>
    </w:rPr>
  </w:style>
  <w:style w:type="character" w:customStyle="1" w:styleId="Titre2Car">
    <w:name w:val="Titre 2 Car"/>
    <w:basedOn w:val="Policepardfaut"/>
    <w:link w:val="Titre2"/>
    <w:rsid w:val="00EC1772"/>
    <w:rPr>
      <w:rFonts w:ascii="Arial Black" w:hAnsi="Arial Black"/>
      <w:bCs/>
      <w:sz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512782">
      <w:bodyDiv w:val="1"/>
      <w:marLeft w:val="0"/>
      <w:marRight w:val="0"/>
      <w:marTop w:val="0"/>
      <w:marBottom w:val="0"/>
      <w:divBdr>
        <w:top w:val="none" w:sz="0" w:space="0" w:color="auto"/>
        <w:left w:val="none" w:sz="0" w:space="0" w:color="auto"/>
        <w:bottom w:val="none" w:sz="0" w:space="0" w:color="auto"/>
        <w:right w:val="none" w:sz="0" w:space="0" w:color="auto"/>
      </w:divBdr>
    </w:div>
    <w:div w:id="709064563">
      <w:bodyDiv w:val="1"/>
      <w:marLeft w:val="0"/>
      <w:marRight w:val="0"/>
      <w:marTop w:val="0"/>
      <w:marBottom w:val="0"/>
      <w:divBdr>
        <w:top w:val="none" w:sz="0" w:space="0" w:color="auto"/>
        <w:left w:val="none" w:sz="0" w:space="0" w:color="auto"/>
        <w:bottom w:val="none" w:sz="0" w:space="0" w:color="auto"/>
        <w:right w:val="none" w:sz="0" w:space="0" w:color="auto"/>
      </w:divBdr>
    </w:div>
    <w:div w:id="711341496">
      <w:bodyDiv w:val="1"/>
      <w:marLeft w:val="0"/>
      <w:marRight w:val="0"/>
      <w:marTop w:val="0"/>
      <w:marBottom w:val="0"/>
      <w:divBdr>
        <w:top w:val="none" w:sz="0" w:space="0" w:color="auto"/>
        <w:left w:val="none" w:sz="0" w:space="0" w:color="auto"/>
        <w:bottom w:val="none" w:sz="0" w:space="0" w:color="auto"/>
        <w:right w:val="none" w:sz="0" w:space="0" w:color="auto"/>
      </w:divBdr>
    </w:div>
    <w:div w:id="1344166911">
      <w:bodyDiv w:val="1"/>
      <w:marLeft w:val="0"/>
      <w:marRight w:val="0"/>
      <w:marTop w:val="0"/>
      <w:marBottom w:val="0"/>
      <w:divBdr>
        <w:top w:val="none" w:sz="0" w:space="0" w:color="auto"/>
        <w:left w:val="none" w:sz="0" w:space="0" w:color="auto"/>
        <w:bottom w:val="none" w:sz="0" w:space="0" w:color="auto"/>
        <w:right w:val="none" w:sz="0" w:space="0" w:color="auto"/>
      </w:divBdr>
    </w:div>
    <w:div w:id="202324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ailto:examens@assap.ch" TargetMode="Externa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examens@assap.ch"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F7C5E-4675-4B7E-B9E1-7904E26B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724</Words>
  <Characters>3987</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2019-01-01T11:59:00Z</dcterms:created>
  <dcterms:modified xsi:type="dcterms:W3CDTF">2020-02-12T15:14:00Z</dcterms:modified>
  <cp:category/>
</cp:coreProperties>
</file>